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D823" w14:textId="77777777" w:rsidR="00E040AE" w:rsidRPr="006A1968" w:rsidRDefault="00E040AE" w:rsidP="004D31ED">
      <w:pPr>
        <w:pStyle w:val="berschrift1"/>
        <w:jc w:val="both"/>
        <w:rPr>
          <w:rFonts w:cs="Arial"/>
          <w:color w:val="FFFFFF" w:themeColor="background1"/>
          <w:szCs w:val="22"/>
        </w:rPr>
      </w:pPr>
      <w:r w:rsidRPr="006A1968">
        <w:rPr>
          <w:rFonts w:cs="Arial"/>
          <w:bCs/>
          <w:szCs w:val="22"/>
        </w:rPr>
        <w:t>GRAF LUDO – Spielgrafikpreis</w:t>
      </w:r>
    </w:p>
    <w:p w14:paraId="27A37B47" w14:textId="77777777" w:rsidR="00E040AE" w:rsidRPr="006A1968" w:rsidRDefault="00E040AE" w:rsidP="004D31ED">
      <w:pPr>
        <w:spacing w:line="280" w:lineRule="atLeast"/>
        <w:jc w:val="both"/>
        <w:rPr>
          <w:rFonts w:cs="Arial"/>
          <w:b/>
          <w:bCs/>
          <w:szCs w:val="22"/>
        </w:rPr>
      </w:pPr>
      <w:r w:rsidRPr="006A1968">
        <w:rPr>
          <w:rFonts w:cs="Arial"/>
          <w:b/>
          <w:bCs/>
          <w:szCs w:val="22"/>
        </w:rPr>
        <w:t>modell-hobby-spiel 20</w:t>
      </w:r>
      <w:r w:rsidR="005F65F0">
        <w:rPr>
          <w:rFonts w:cs="Arial"/>
          <w:b/>
          <w:bCs/>
          <w:szCs w:val="22"/>
        </w:rPr>
        <w:t>21</w:t>
      </w:r>
    </w:p>
    <w:p w14:paraId="45BD24FD" w14:textId="77777777" w:rsidR="00E040AE" w:rsidRPr="006A1968" w:rsidRDefault="00E040AE" w:rsidP="004D31ED">
      <w:pPr>
        <w:spacing w:line="280" w:lineRule="atLeast"/>
        <w:jc w:val="both"/>
        <w:rPr>
          <w:rFonts w:cs="Arial"/>
          <w:szCs w:val="22"/>
        </w:rPr>
      </w:pPr>
      <w:r w:rsidRPr="006A1968">
        <w:rPr>
          <w:rFonts w:cs="Arial"/>
          <w:b/>
          <w:bCs/>
          <w:szCs w:val="22"/>
        </w:rPr>
        <w:t>(</w:t>
      </w:r>
      <w:r w:rsidR="005F65F0">
        <w:rPr>
          <w:rFonts w:cs="Arial"/>
          <w:b/>
          <w:bCs/>
          <w:szCs w:val="22"/>
        </w:rPr>
        <w:t>1</w:t>
      </w:r>
      <w:r w:rsidRPr="006A1968">
        <w:rPr>
          <w:rFonts w:cs="Arial"/>
          <w:b/>
          <w:bCs/>
          <w:szCs w:val="22"/>
        </w:rPr>
        <w:t xml:space="preserve">. bis </w:t>
      </w:r>
      <w:r w:rsidR="005F65F0">
        <w:rPr>
          <w:rFonts w:cs="Arial"/>
          <w:b/>
          <w:bCs/>
          <w:szCs w:val="22"/>
        </w:rPr>
        <w:t>3</w:t>
      </w:r>
      <w:r w:rsidRPr="006A1968">
        <w:rPr>
          <w:rFonts w:cs="Arial"/>
          <w:b/>
          <w:bCs/>
          <w:szCs w:val="22"/>
        </w:rPr>
        <w:t>. Oktober 20</w:t>
      </w:r>
      <w:r w:rsidR="005F65F0">
        <w:rPr>
          <w:rFonts w:cs="Arial"/>
          <w:b/>
          <w:bCs/>
          <w:szCs w:val="22"/>
        </w:rPr>
        <w:t>21</w:t>
      </w:r>
      <w:r w:rsidRPr="006A1968">
        <w:rPr>
          <w:rFonts w:cs="Arial"/>
          <w:b/>
          <w:bCs/>
          <w:szCs w:val="22"/>
        </w:rPr>
        <w:t>)</w:t>
      </w:r>
    </w:p>
    <w:p w14:paraId="0440E1B8" w14:textId="77777777" w:rsidR="00D3350A" w:rsidRPr="006A1968" w:rsidRDefault="00D3350A" w:rsidP="004D31ED">
      <w:pPr>
        <w:jc w:val="both"/>
        <w:rPr>
          <w:rFonts w:cs="Arial"/>
          <w:szCs w:val="22"/>
        </w:rPr>
      </w:pPr>
    </w:p>
    <w:p w14:paraId="48200139" w14:textId="77777777" w:rsidR="00D3350A" w:rsidRPr="006A1968" w:rsidRDefault="00D3350A" w:rsidP="004D31ED">
      <w:pPr>
        <w:spacing w:line="280" w:lineRule="atLeast"/>
        <w:jc w:val="both"/>
        <w:rPr>
          <w:rFonts w:cs="Arial"/>
          <w:szCs w:val="22"/>
        </w:rPr>
      </w:pPr>
      <w:r w:rsidRPr="006A1968">
        <w:rPr>
          <w:rFonts w:cs="Arial"/>
          <w:szCs w:val="22"/>
        </w:rPr>
        <w:t xml:space="preserve">Leipzig, </w:t>
      </w:r>
      <w:r w:rsidR="004072D3">
        <w:rPr>
          <w:rFonts w:cs="Arial"/>
          <w:szCs w:val="22"/>
        </w:rPr>
        <w:t>9</w:t>
      </w:r>
      <w:r w:rsidRPr="006A1968">
        <w:rPr>
          <w:rFonts w:cs="Arial"/>
          <w:szCs w:val="22"/>
        </w:rPr>
        <w:t xml:space="preserve">. </w:t>
      </w:r>
      <w:r w:rsidR="004D31ED">
        <w:rPr>
          <w:rFonts w:cs="Arial"/>
          <w:szCs w:val="22"/>
        </w:rPr>
        <w:t xml:space="preserve">September </w:t>
      </w:r>
      <w:r w:rsidR="00E040AE" w:rsidRPr="006A1968">
        <w:rPr>
          <w:rFonts w:cs="Arial"/>
          <w:szCs w:val="22"/>
        </w:rPr>
        <w:t>20</w:t>
      </w:r>
      <w:r w:rsidR="004072D3">
        <w:rPr>
          <w:rFonts w:cs="Arial"/>
          <w:szCs w:val="22"/>
        </w:rPr>
        <w:t>21</w:t>
      </w:r>
    </w:p>
    <w:p w14:paraId="0EDBB616" w14:textId="77777777" w:rsidR="00D3350A" w:rsidRPr="006A1968" w:rsidRDefault="00D3350A" w:rsidP="004D31ED">
      <w:pPr>
        <w:spacing w:line="280" w:lineRule="atLeast"/>
        <w:jc w:val="both"/>
        <w:rPr>
          <w:rFonts w:cs="Arial"/>
          <w:szCs w:val="22"/>
        </w:rPr>
      </w:pPr>
    </w:p>
    <w:p w14:paraId="1DE51D52" w14:textId="63D20B6F" w:rsidR="00E040AE" w:rsidRPr="006A1968" w:rsidRDefault="00E040AE" w:rsidP="004D31ED">
      <w:pPr>
        <w:spacing w:line="280" w:lineRule="atLeast"/>
        <w:jc w:val="both"/>
        <w:rPr>
          <w:rFonts w:cs="Arial"/>
          <w:b/>
          <w:bCs/>
          <w:sz w:val="28"/>
          <w:szCs w:val="28"/>
        </w:rPr>
      </w:pPr>
      <w:r w:rsidRPr="006A1968">
        <w:rPr>
          <w:rFonts w:cs="Arial"/>
          <w:b/>
          <w:sz w:val="28"/>
          <w:szCs w:val="28"/>
        </w:rPr>
        <w:t xml:space="preserve">GRAF LUDO </w:t>
      </w:r>
      <w:r w:rsidR="00C77B71">
        <w:rPr>
          <w:rFonts w:cs="Arial"/>
          <w:b/>
          <w:sz w:val="28"/>
          <w:szCs w:val="28"/>
        </w:rPr>
        <w:t xml:space="preserve">Finalisten </w:t>
      </w:r>
      <w:r w:rsidRPr="006A1968">
        <w:rPr>
          <w:rFonts w:cs="Arial"/>
          <w:b/>
          <w:sz w:val="28"/>
          <w:szCs w:val="28"/>
        </w:rPr>
        <w:t>20</w:t>
      </w:r>
      <w:r w:rsidR="005F65F0">
        <w:rPr>
          <w:rFonts w:cs="Arial"/>
          <w:b/>
          <w:sz w:val="28"/>
          <w:szCs w:val="28"/>
        </w:rPr>
        <w:t xml:space="preserve">21: Die Schönheit der Spiele </w:t>
      </w:r>
    </w:p>
    <w:p w14:paraId="79A29685" w14:textId="77777777" w:rsidR="00D3350A" w:rsidRPr="006A1968" w:rsidRDefault="00D3350A" w:rsidP="004D31ED">
      <w:pPr>
        <w:spacing w:line="280" w:lineRule="atLeast"/>
        <w:jc w:val="both"/>
        <w:rPr>
          <w:rFonts w:cs="Arial"/>
          <w:b/>
          <w:bCs/>
          <w:szCs w:val="22"/>
        </w:rPr>
      </w:pPr>
    </w:p>
    <w:p w14:paraId="6D75744F" w14:textId="736D6D6F" w:rsidR="005F65F0" w:rsidRPr="00EB4A48" w:rsidRDefault="005F65F0" w:rsidP="004D31E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sz w:val="22"/>
          <w:szCs w:val="22"/>
        </w:rPr>
      </w:pPr>
      <w:r w:rsidRPr="00EB4A48">
        <w:rPr>
          <w:rFonts w:ascii="Arial" w:hAnsi="Arial" w:cs="Arial"/>
          <w:b/>
          <w:sz w:val="22"/>
          <w:szCs w:val="22"/>
        </w:rPr>
        <w:t xml:space="preserve">Es gibt sie immer wieder: jene Spiele, die schon beim ersten Spielen ihre Faszination entfalten. </w:t>
      </w:r>
      <w:r w:rsidR="003743AF">
        <w:rPr>
          <w:rFonts w:ascii="Arial" w:hAnsi="Arial" w:cs="Arial"/>
          <w:b/>
          <w:sz w:val="22"/>
          <w:szCs w:val="22"/>
        </w:rPr>
        <w:t xml:space="preserve">Einen wichtigen Einfluss darauf hat die </w:t>
      </w:r>
      <w:r w:rsidRPr="00EB4A48">
        <w:rPr>
          <w:rFonts w:ascii="Arial" w:hAnsi="Arial" w:cs="Arial"/>
          <w:b/>
          <w:sz w:val="22"/>
          <w:szCs w:val="22"/>
        </w:rPr>
        <w:t>Grafik eines Spiels</w:t>
      </w:r>
      <w:r w:rsidR="00326884">
        <w:rPr>
          <w:rFonts w:ascii="Arial" w:hAnsi="Arial" w:cs="Arial"/>
          <w:b/>
          <w:sz w:val="22"/>
          <w:szCs w:val="22"/>
        </w:rPr>
        <w:t xml:space="preserve">. </w:t>
      </w:r>
      <w:r w:rsidR="003743AF">
        <w:rPr>
          <w:rFonts w:ascii="Arial" w:hAnsi="Arial" w:cs="Arial"/>
          <w:b/>
          <w:sz w:val="22"/>
          <w:szCs w:val="22"/>
        </w:rPr>
        <w:t>Durch eine</w:t>
      </w:r>
      <w:r w:rsidR="003743AF" w:rsidRPr="00EB4A48">
        <w:rPr>
          <w:rFonts w:ascii="Arial" w:hAnsi="Arial" w:cs="Arial"/>
          <w:b/>
          <w:sz w:val="22"/>
          <w:szCs w:val="22"/>
        </w:rPr>
        <w:t xml:space="preserve"> </w:t>
      </w:r>
      <w:r w:rsidRPr="00EB4A48">
        <w:rPr>
          <w:rFonts w:ascii="Arial" w:hAnsi="Arial" w:cs="Arial"/>
          <w:b/>
          <w:sz w:val="22"/>
          <w:szCs w:val="22"/>
        </w:rPr>
        <w:t xml:space="preserve">gelungene Untermalung kommen Spielideen erst richtig zum Tragen, werden Regeln und Modus verständlich und wird aus einer einfachen Anleitung eine eigene Themenwelt. Genau diese </w:t>
      </w:r>
      <w:r w:rsidR="003743AF">
        <w:rPr>
          <w:rFonts w:ascii="Arial" w:hAnsi="Arial" w:cs="Arial"/>
          <w:b/>
          <w:sz w:val="22"/>
          <w:szCs w:val="22"/>
        </w:rPr>
        <w:t>Leistung</w:t>
      </w:r>
      <w:r w:rsidRPr="00EB4A48">
        <w:rPr>
          <w:rFonts w:ascii="Arial" w:hAnsi="Arial" w:cs="Arial"/>
          <w:b/>
          <w:sz w:val="22"/>
          <w:szCs w:val="22"/>
        </w:rPr>
        <w:t xml:space="preserve"> ehrt jährlich der Spielgrafikpreis </w:t>
      </w:r>
      <w:r w:rsidR="004072D3">
        <w:rPr>
          <w:rFonts w:ascii="Arial" w:hAnsi="Arial" w:cs="Arial"/>
          <w:b/>
          <w:sz w:val="22"/>
          <w:szCs w:val="22"/>
        </w:rPr>
        <w:t>GRAF LUDO</w:t>
      </w:r>
      <w:r w:rsidRPr="00EB4A48">
        <w:rPr>
          <w:rFonts w:ascii="Arial" w:hAnsi="Arial" w:cs="Arial"/>
          <w:b/>
          <w:sz w:val="22"/>
          <w:szCs w:val="22"/>
        </w:rPr>
        <w:t xml:space="preserve">, der im Rahmen der modell-hobby-spiel </w:t>
      </w:r>
      <w:r w:rsidR="004072D3">
        <w:rPr>
          <w:rFonts w:ascii="Arial" w:hAnsi="Arial" w:cs="Arial"/>
          <w:b/>
          <w:sz w:val="22"/>
          <w:szCs w:val="22"/>
        </w:rPr>
        <w:t xml:space="preserve">(1. bis 3. Oktober 2021) </w:t>
      </w:r>
      <w:r w:rsidRPr="00EB4A48">
        <w:rPr>
          <w:rFonts w:ascii="Arial" w:hAnsi="Arial" w:cs="Arial"/>
          <w:b/>
          <w:sz w:val="22"/>
          <w:szCs w:val="22"/>
        </w:rPr>
        <w:t xml:space="preserve">vergeben wird. Die Jury hat nun </w:t>
      </w:r>
      <w:r w:rsidR="00C77B71">
        <w:rPr>
          <w:rFonts w:ascii="Arial" w:hAnsi="Arial" w:cs="Arial"/>
          <w:b/>
          <w:sz w:val="22"/>
          <w:szCs w:val="22"/>
        </w:rPr>
        <w:t xml:space="preserve">die Liste der </w:t>
      </w:r>
      <w:r w:rsidR="003743AF">
        <w:rPr>
          <w:rFonts w:ascii="Arial" w:hAnsi="Arial" w:cs="Arial"/>
          <w:b/>
          <w:sz w:val="22"/>
          <w:szCs w:val="22"/>
        </w:rPr>
        <w:t xml:space="preserve">Finalisten </w:t>
      </w:r>
      <w:r w:rsidR="00C77B71" w:rsidRPr="00EB4A48">
        <w:rPr>
          <w:rFonts w:ascii="Arial" w:hAnsi="Arial" w:cs="Arial"/>
          <w:b/>
          <w:sz w:val="22"/>
          <w:szCs w:val="22"/>
        </w:rPr>
        <w:t xml:space="preserve"> </w:t>
      </w:r>
      <w:r w:rsidR="004D31ED" w:rsidRPr="00EB4A48">
        <w:rPr>
          <w:rFonts w:ascii="Arial" w:hAnsi="Arial" w:cs="Arial"/>
          <w:b/>
          <w:sz w:val="22"/>
          <w:szCs w:val="22"/>
        </w:rPr>
        <w:t>für die Auszeichnung 20</w:t>
      </w:r>
      <w:r w:rsidR="004072D3">
        <w:rPr>
          <w:rFonts w:ascii="Arial" w:hAnsi="Arial" w:cs="Arial"/>
          <w:b/>
          <w:sz w:val="22"/>
          <w:szCs w:val="22"/>
        </w:rPr>
        <w:t>21</w:t>
      </w:r>
      <w:r w:rsidR="004D31ED" w:rsidRPr="00EB4A48">
        <w:rPr>
          <w:rFonts w:ascii="Arial" w:hAnsi="Arial" w:cs="Arial"/>
          <w:b/>
          <w:sz w:val="22"/>
          <w:szCs w:val="22"/>
        </w:rPr>
        <w:t xml:space="preserve"> bekannt gegeben. </w:t>
      </w:r>
    </w:p>
    <w:p w14:paraId="4DFBEE9D" w14:textId="77777777" w:rsidR="005F65F0" w:rsidRPr="00EB4A48" w:rsidRDefault="005F65F0" w:rsidP="004D31E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sz w:val="22"/>
          <w:szCs w:val="22"/>
        </w:rPr>
      </w:pPr>
    </w:p>
    <w:p w14:paraId="54FDD6E0" w14:textId="77777777" w:rsidR="004D31ED" w:rsidRPr="00EB4A48" w:rsidRDefault="004D31ED" w:rsidP="004D31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cs="Arial"/>
          <w:szCs w:val="22"/>
        </w:rPr>
      </w:pPr>
      <w:r w:rsidRPr="00EB4A48">
        <w:rPr>
          <w:rFonts w:cs="Arial"/>
          <w:szCs w:val="22"/>
        </w:rPr>
        <w:t>Folgende Spiele wurden von der sechsköpfigen Jury sowie dem Spielernetzwerk der Spiele-Offensive nominiert:</w:t>
      </w:r>
    </w:p>
    <w:p w14:paraId="2929210C" w14:textId="77777777" w:rsidR="00FB4A52" w:rsidRPr="00EB4A48" w:rsidRDefault="00FB4A52" w:rsidP="004D31ED">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sz w:val="22"/>
          <w:szCs w:val="22"/>
        </w:rPr>
      </w:pPr>
    </w:p>
    <w:p w14:paraId="29E5A2C0" w14:textId="77777777" w:rsidR="00E040AE" w:rsidRPr="005801F1" w:rsidRDefault="00E040AE" w:rsidP="004D31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eastAsiaTheme="minorEastAsia" w:cs="Arial"/>
          <w:b/>
          <w:color w:val="000000"/>
          <w:szCs w:val="22"/>
          <w:u w:val="single"/>
        </w:rPr>
      </w:pPr>
      <w:r w:rsidRPr="005801F1">
        <w:rPr>
          <w:rFonts w:eastAsiaTheme="minorEastAsia" w:cs="Arial"/>
          <w:b/>
          <w:color w:val="000000"/>
          <w:szCs w:val="22"/>
          <w:u w:val="single"/>
        </w:rPr>
        <w:t>Kategorie „Schönste Kinderspielgrafik“</w:t>
      </w:r>
    </w:p>
    <w:p w14:paraId="69A16DF9" w14:textId="77777777" w:rsidR="00EB4A48" w:rsidRPr="00EB4A48" w:rsidRDefault="00EB4A48" w:rsidP="002E7E3E">
      <w:pPr>
        <w:rPr>
          <w:rFonts w:cs="Arial"/>
          <w:szCs w:val="22"/>
          <w:lang w:eastAsia="zh-CN"/>
        </w:rPr>
      </w:pPr>
    </w:p>
    <w:p w14:paraId="7104DB92" w14:textId="77777777" w:rsidR="00EB4A48" w:rsidRPr="004072D3" w:rsidRDefault="00EB4A48" w:rsidP="005801F1">
      <w:pPr>
        <w:pStyle w:val="Listenabsatz"/>
        <w:numPr>
          <w:ilvl w:val="0"/>
          <w:numId w:val="3"/>
        </w:numPr>
        <w:ind w:left="360"/>
        <w:rPr>
          <w:rFonts w:cs="Arial"/>
          <w:szCs w:val="22"/>
        </w:rPr>
      </w:pPr>
      <w:r w:rsidRPr="004072D3">
        <w:rPr>
          <w:rFonts w:cs="Arial"/>
          <w:b/>
          <w:bCs/>
          <w:szCs w:val="22"/>
        </w:rPr>
        <w:t>Fabelwelten (Verlag: Lifestyle Boardgames, Vertrieb: Asmodee)</w:t>
      </w:r>
      <w:r w:rsidRPr="004072D3">
        <w:rPr>
          <w:rFonts w:cs="Arial"/>
          <w:szCs w:val="22"/>
        </w:rPr>
        <w:br/>
        <w:t>Grafik: Irina Pechenkina, Eugene Smolenceva</w:t>
      </w:r>
      <w:r w:rsidRPr="004072D3">
        <w:rPr>
          <w:rFonts w:cs="Arial"/>
          <w:szCs w:val="22"/>
        </w:rPr>
        <w:br/>
        <w:t>Autoren: Marie Fort, Wilfried Fort</w:t>
      </w:r>
    </w:p>
    <w:p w14:paraId="62686261" w14:textId="77777777" w:rsidR="004072D3" w:rsidRPr="004072D3" w:rsidRDefault="004072D3" w:rsidP="004072D3">
      <w:pPr>
        <w:ind w:firstLine="360"/>
        <w:rPr>
          <w:rFonts w:ascii="Verdana" w:hAnsi="Verdana"/>
          <w:szCs w:val="22"/>
          <w:lang w:eastAsia="zh-CN"/>
        </w:rPr>
      </w:pPr>
    </w:p>
    <w:p w14:paraId="59930445" w14:textId="3DC023C8" w:rsidR="004072D3" w:rsidRPr="004072D3" w:rsidRDefault="004072D3" w:rsidP="004072D3">
      <w:pPr>
        <w:ind w:left="360"/>
        <w:jc w:val="both"/>
        <w:rPr>
          <w:rFonts w:cs="Arial"/>
          <w:szCs w:val="22"/>
          <w:lang w:eastAsia="zh-CN"/>
        </w:rPr>
      </w:pPr>
      <w:r w:rsidRPr="004072D3">
        <w:rPr>
          <w:rFonts w:cs="Arial"/>
          <w:szCs w:val="22"/>
          <w:lang w:eastAsia="zh-CN"/>
        </w:rPr>
        <w:t xml:space="preserve">In einem Spiel, in dem es darum geht, gemeinsam eine Geschichte zu erzählen, ist es umso wichtiger, die Spieler durch </w:t>
      </w:r>
      <w:r w:rsidR="00BC1479" w:rsidRPr="004072D3">
        <w:rPr>
          <w:rFonts w:cs="Arial"/>
          <w:szCs w:val="22"/>
          <w:lang w:eastAsia="zh-CN"/>
        </w:rPr>
        <w:t>gra</w:t>
      </w:r>
      <w:r w:rsidR="00BC1479">
        <w:rPr>
          <w:rFonts w:cs="Arial"/>
          <w:szCs w:val="22"/>
          <w:lang w:eastAsia="zh-CN"/>
        </w:rPr>
        <w:t>f</w:t>
      </w:r>
      <w:r w:rsidR="00BC1479" w:rsidRPr="004072D3">
        <w:rPr>
          <w:rFonts w:cs="Arial"/>
          <w:szCs w:val="22"/>
          <w:lang w:eastAsia="zh-CN"/>
        </w:rPr>
        <w:t xml:space="preserve">ische </w:t>
      </w:r>
      <w:r w:rsidRPr="004072D3">
        <w:rPr>
          <w:rFonts w:cs="Arial"/>
          <w:szCs w:val="22"/>
          <w:lang w:eastAsia="zh-CN"/>
        </w:rPr>
        <w:t xml:space="preserve">Feinheiten in das Gesagte hineinzuziehen und zum </w:t>
      </w:r>
      <w:r w:rsidR="00BC1479">
        <w:rPr>
          <w:rFonts w:cs="Arial"/>
          <w:szCs w:val="22"/>
          <w:lang w:eastAsia="zh-CN"/>
        </w:rPr>
        <w:t>F</w:t>
      </w:r>
      <w:r w:rsidR="00BC1479" w:rsidRPr="004072D3">
        <w:rPr>
          <w:rFonts w:cs="Arial"/>
          <w:szCs w:val="22"/>
          <w:lang w:eastAsia="zh-CN"/>
        </w:rPr>
        <w:t xml:space="preserve">antasieren </w:t>
      </w:r>
      <w:r w:rsidRPr="004072D3">
        <w:rPr>
          <w:rFonts w:cs="Arial"/>
          <w:szCs w:val="22"/>
          <w:lang w:eastAsia="zh-CN"/>
        </w:rPr>
        <w:t>anzuregen. In "Fabelwelten" geschieht dies, indem die liebevoll und kindgerecht gestalteten Tier-Protagonisten interessante, teil</w:t>
      </w:r>
      <w:r w:rsidR="00BC1479">
        <w:rPr>
          <w:rFonts w:cs="Arial"/>
          <w:szCs w:val="22"/>
          <w:lang w:eastAsia="zh-CN"/>
        </w:rPr>
        <w:t>s</w:t>
      </w:r>
      <w:r w:rsidRPr="004072D3">
        <w:rPr>
          <w:rFonts w:cs="Arial"/>
          <w:szCs w:val="22"/>
          <w:lang w:eastAsia="zh-CN"/>
        </w:rPr>
        <w:t xml:space="preserve"> vieldeutige Mimiken tragen, die Raum zum Weiterdenken, für Spekulationen und Ideen öffnen. Durch diesen Kunstgriff werden durchaus auch erzählerische Stereotype gebrochen und man hat es nicht mit dem immer gleichen schlauen Fuchs oder selbstbewussten Löwen, sondern stattdessen mal mit einem verschämten Papagei oder einer ratlosen Fliege zu tun, die unerwartet zu Helden werden. </w:t>
      </w:r>
    </w:p>
    <w:p w14:paraId="7817AD85" w14:textId="77777777" w:rsidR="00EB4A48" w:rsidRPr="004072D3" w:rsidRDefault="00EB4A48" w:rsidP="005801F1">
      <w:pPr>
        <w:rPr>
          <w:rFonts w:cs="Arial"/>
          <w:b/>
          <w:bCs/>
          <w:szCs w:val="22"/>
        </w:rPr>
      </w:pPr>
    </w:p>
    <w:p w14:paraId="3F68BB15" w14:textId="77777777" w:rsidR="00EB4A48" w:rsidRPr="004072D3" w:rsidRDefault="00EB4A48" w:rsidP="005801F1">
      <w:pPr>
        <w:pStyle w:val="Listenabsatz"/>
        <w:numPr>
          <w:ilvl w:val="0"/>
          <w:numId w:val="2"/>
        </w:numPr>
        <w:ind w:left="360"/>
        <w:rPr>
          <w:rFonts w:cs="Arial"/>
          <w:szCs w:val="22"/>
        </w:rPr>
      </w:pPr>
      <w:r w:rsidRPr="004072D3">
        <w:rPr>
          <w:rFonts w:cs="Arial"/>
          <w:b/>
          <w:bCs/>
          <w:szCs w:val="22"/>
        </w:rPr>
        <w:t>Ghost Adventure (Verlag: Pegasus Spiele)</w:t>
      </w:r>
      <w:r w:rsidRPr="004072D3">
        <w:rPr>
          <w:rFonts w:cs="Arial"/>
          <w:szCs w:val="22"/>
        </w:rPr>
        <w:br/>
        <w:t>Grafik: Yann Valeani, Jules Dubost</w:t>
      </w:r>
      <w:r w:rsidRPr="004072D3">
        <w:rPr>
          <w:rFonts w:cs="Arial"/>
          <w:szCs w:val="22"/>
        </w:rPr>
        <w:br/>
        <w:t>Autor: Wlad Watine</w:t>
      </w:r>
    </w:p>
    <w:p w14:paraId="2FDDE088" w14:textId="77777777" w:rsidR="005801F1" w:rsidRPr="004072D3" w:rsidRDefault="005801F1" w:rsidP="005801F1">
      <w:pPr>
        <w:rPr>
          <w:rFonts w:cs="Arial"/>
          <w:szCs w:val="22"/>
          <w:lang w:eastAsia="zh-CN"/>
        </w:rPr>
      </w:pPr>
    </w:p>
    <w:p w14:paraId="6DFB9B51" w14:textId="77777777" w:rsidR="00EB4A48" w:rsidRPr="004072D3" w:rsidRDefault="00EB4A48" w:rsidP="005801F1">
      <w:pPr>
        <w:ind w:left="348"/>
        <w:rPr>
          <w:rFonts w:cs="Arial"/>
          <w:szCs w:val="22"/>
          <w:lang w:eastAsia="zh-CN"/>
        </w:rPr>
      </w:pPr>
      <w:r w:rsidRPr="004072D3">
        <w:rPr>
          <w:rFonts w:cs="Arial"/>
          <w:szCs w:val="22"/>
          <w:lang w:eastAsia="zh-CN"/>
        </w:rPr>
        <w:t xml:space="preserve">Hier ist auf den ersten Blick klar: Die jungen und älteren Spielenden haben sich bei </w:t>
      </w:r>
      <w:r w:rsidRPr="004072D3">
        <w:rPr>
          <w:rFonts w:cs="Arial"/>
          <w:bCs/>
          <w:szCs w:val="22"/>
          <w:lang w:eastAsia="zh-CN"/>
        </w:rPr>
        <w:t xml:space="preserve">Ghost Adventure </w:t>
      </w:r>
      <w:r w:rsidRPr="004072D3">
        <w:rPr>
          <w:rFonts w:cs="Arial"/>
          <w:szCs w:val="22"/>
          <w:lang w:eastAsia="zh-CN"/>
        </w:rPr>
        <w:t>auf einen rasanten Parcour</w:t>
      </w:r>
      <w:r w:rsidR="004072D3" w:rsidRPr="004072D3">
        <w:rPr>
          <w:rFonts w:cs="Arial"/>
          <w:szCs w:val="22"/>
          <w:lang w:eastAsia="zh-CN"/>
        </w:rPr>
        <w:t>s</w:t>
      </w:r>
      <w:r w:rsidRPr="004072D3">
        <w:rPr>
          <w:rFonts w:cs="Arial"/>
          <w:szCs w:val="22"/>
          <w:lang w:eastAsia="zh-CN"/>
        </w:rPr>
        <w:t xml:space="preserve"> durch fantastische Landschaften zu begeben. Und damit das Abenteuer noch einen Tick Herausforderung erhält, ist die Reise zwischen all den Hindernissen hindurch auf einem Kreisel zu absolvieren. Plakativ und abwechslungsreich ist die Gestaltung der verschiedenen Abenteuer perfekt auf das buchstäblich vielschichtige Spielmaterial abgestimmt.  </w:t>
      </w:r>
    </w:p>
    <w:p w14:paraId="6882716D" w14:textId="77777777" w:rsidR="00EB4A48" w:rsidRPr="004072D3" w:rsidRDefault="00EB4A48" w:rsidP="005801F1">
      <w:pPr>
        <w:rPr>
          <w:rFonts w:cs="Arial"/>
          <w:szCs w:val="22"/>
          <w:lang w:eastAsia="zh-CN"/>
        </w:rPr>
      </w:pPr>
    </w:p>
    <w:p w14:paraId="6F465E4D" w14:textId="349E2A9C" w:rsidR="00EB4A48" w:rsidRPr="004072D3" w:rsidRDefault="00EB4A48" w:rsidP="005801F1">
      <w:pPr>
        <w:pStyle w:val="Listenabsatz"/>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left="360" w:right="288"/>
        <w:rPr>
          <w:rFonts w:cs="Arial"/>
          <w:szCs w:val="22"/>
        </w:rPr>
      </w:pPr>
      <w:r w:rsidRPr="004072D3">
        <w:rPr>
          <w:rFonts w:cs="Arial"/>
          <w:b/>
          <w:bCs/>
          <w:szCs w:val="22"/>
        </w:rPr>
        <w:lastRenderedPageBreak/>
        <w:t xml:space="preserve">Similo: Wilde Tiere </w:t>
      </w:r>
      <w:r w:rsidRPr="004072D3">
        <w:rPr>
          <w:rFonts w:cs="Arial"/>
          <w:b/>
          <w:bCs/>
          <w:szCs w:val="22"/>
        </w:rPr>
        <w:br/>
      </w:r>
      <w:r w:rsidRPr="007C772E">
        <w:rPr>
          <w:rFonts w:cs="Arial"/>
          <w:b/>
          <w:bCs/>
          <w:szCs w:val="22"/>
        </w:rPr>
        <w:t>(Verlag: Horrible Guild</w:t>
      </w:r>
      <w:r w:rsidR="007C772E" w:rsidRPr="007C772E">
        <w:rPr>
          <w:rFonts w:cs="Arial"/>
          <w:b/>
          <w:bCs/>
          <w:szCs w:val="22"/>
        </w:rPr>
        <w:t xml:space="preserve"> </w:t>
      </w:r>
      <w:r w:rsidRPr="007C772E">
        <w:rPr>
          <w:rFonts w:cs="Arial"/>
          <w:b/>
          <w:bCs/>
          <w:szCs w:val="22"/>
        </w:rPr>
        <w:t xml:space="preserve">/ </w:t>
      </w:r>
      <w:r w:rsidR="007C772E" w:rsidRPr="007C772E">
        <w:rPr>
          <w:rFonts w:cs="Arial"/>
          <w:b/>
          <w:bCs/>
          <w:szCs w:val="22"/>
        </w:rPr>
        <w:t>HeidelBÄR Games</w:t>
      </w:r>
      <w:r w:rsidRPr="007C772E">
        <w:rPr>
          <w:rFonts w:cs="Arial"/>
          <w:b/>
          <w:bCs/>
          <w:szCs w:val="22"/>
        </w:rPr>
        <w:t>, Vertrieb:</w:t>
      </w:r>
      <w:r w:rsidR="007C772E" w:rsidRPr="007C772E">
        <w:rPr>
          <w:rFonts w:cs="Arial"/>
          <w:b/>
          <w:color w:val="000000"/>
          <w:szCs w:val="22"/>
          <w:lang w:eastAsia="zh-CN"/>
        </w:rPr>
        <w:t xml:space="preserve"> </w:t>
      </w:r>
      <w:r w:rsidR="007C772E" w:rsidRPr="007C772E">
        <w:rPr>
          <w:rFonts w:cs="Arial"/>
          <w:b/>
          <w:color w:val="000000"/>
          <w:szCs w:val="22"/>
          <w:lang w:eastAsia="zh-CN"/>
        </w:rPr>
        <w:t>Heidelberger Spieleverlag</w:t>
      </w:r>
      <w:r w:rsidRPr="007C772E">
        <w:rPr>
          <w:rFonts w:cs="Arial"/>
          <w:b/>
          <w:bCs/>
          <w:szCs w:val="22"/>
        </w:rPr>
        <w:t>)</w:t>
      </w:r>
      <w:r w:rsidRPr="007C772E">
        <w:rPr>
          <w:rFonts w:cs="Arial"/>
          <w:b/>
          <w:szCs w:val="22"/>
        </w:rPr>
        <w:br/>
      </w:r>
      <w:r w:rsidRPr="004072D3">
        <w:rPr>
          <w:rFonts w:cs="Arial"/>
          <w:szCs w:val="22"/>
        </w:rPr>
        <w:t>Grafik: Xavier Naïade</w:t>
      </w:r>
      <w:r w:rsidRPr="004072D3">
        <w:rPr>
          <w:rFonts w:cs="Arial"/>
          <w:szCs w:val="22"/>
        </w:rPr>
        <w:br/>
        <w:t>Autoren: Hjalmar Hach, Pierluca Zizzi, Martino Chiacchiera</w:t>
      </w:r>
    </w:p>
    <w:p w14:paraId="799CABE7" w14:textId="77777777" w:rsidR="00EB4A48" w:rsidRPr="004072D3" w:rsidRDefault="00EB4A48" w:rsidP="005801F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cs="Arial"/>
          <w:szCs w:val="22"/>
        </w:rPr>
      </w:pPr>
    </w:p>
    <w:p w14:paraId="262DD6B0" w14:textId="0A3BDEB1" w:rsidR="007C772E" w:rsidRDefault="00EB4A48" w:rsidP="007C772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left="348" w:right="288"/>
        <w:jc w:val="both"/>
        <w:rPr>
          <w:rFonts w:cs="Arial"/>
          <w:szCs w:val="22"/>
        </w:rPr>
      </w:pPr>
      <w:r w:rsidRPr="004072D3">
        <w:rPr>
          <w:rFonts w:cs="Arial"/>
          <w:szCs w:val="22"/>
        </w:rPr>
        <w:t xml:space="preserve">Es ist grandios illustriert, wie hier die wildesten Tiere scheinbar unbeteiligt vom Geschehen um sie herum aus der Wäsche gucken oder sich argwöhnisch beäugen. Das Spiel ist Teil einer Reihe mit einer bestechend einfachen Idee: Die Gruppe muss herausfinden, welches von 12 ausgelegten Tieren gesucht </w:t>
      </w:r>
      <w:r w:rsidR="00BC1479">
        <w:rPr>
          <w:rFonts w:cs="Arial"/>
          <w:szCs w:val="22"/>
        </w:rPr>
        <w:t>wird</w:t>
      </w:r>
      <w:r w:rsidR="00BC1479" w:rsidRPr="004072D3">
        <w:rPr>
          <w:rFonts w:cs="Arial"/>
          <w:szCs w:val="22"/>
        </w:rPr>
        <w:t xml:space="preserve"> </w:t>
      </w:r>
      <w:r w:rsidRPr="004072D3">
        <w:rPr>
          <w:rFonts w:cs="Arial"/>
          <w:szCs w:val="22"/>
        </w:rPr>
        <w:t xml:space="preserve">– das weiß nur ein Spieler, der mit zusätzlichen hoch oder quer ausgespielten Karten anzeigt, ob es Übereinstimmungen gibt oder nicht. Das bedeutet auch, sehr viele Merkmale treffend in Szene zu setzen. Bei </w:t>
      </w:r>
      <w:r w:rsidRPr="004072D3">
        <w:rPr>
          <w:rFonts w:cs="Arial"/>
          <w:b/>
          <w:bCs/>
          <w:szCs w:val="22"/>
        </w:rPr>
        <w:t xml:space="preserve">Similo – Wilde Tiere </w:t>
      </w:r>
      <w:r w:rsidRPr="004072D3">
        <w:rPr>
          <w:rFonts w:cs="Arial"/>
          <w:szCs w:val="22"/>
        </w:rPr>
        <w:t xml:space="preserve">ist dies cartoonhaft, doch nie ins </w:t>
      </w:r>
      <w:r w:rsidR="00BC1479">
        <w:rPr>
          <w:rFonts w:cs="Arial"/>
          <w:szCs w:val="22"/>
        </w:rPr>
        <w:t>Klamaukige</w:t>
      </w:r>
      <w:r w:rsidRPr="004072D3">
        <w:rPr>
          <w:rFonts w:cs="Arial"/>
          <w:szCs w:val="22"/>
        </w:rPr>
        <w:t xml:space="preserve"> abgleitend gelungen. </w:t>
      </w:r>
    </w:p>
    <w:p w14:paraId="35DAF176" w14:textId="2B6E13F2" w:rsidR="007C772E" w:rsidRDefault="007C772E" w:rsidP="007C772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left="348" w:right="288"/>
        <w:jc w:val="both"/>
        <w:rPr>
          <w:rFonts w:eastAsiaTheme="minorEastAsia" w:cs="Arial"/>
          <w:color w:val="000000"/>
          <w:szCs w:val="22"/>
        </w:rPr>
      </w:pPr>
    </w:p>
    <w:p w14:paraId="1188AC94" w14:textId="77777777" w:rsidR="002E7E3E" w:rsidRPr="004072D3" w:rsidRDefault="00EB4A48" w:rsidP="004D31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right="288"/>
        <w:jc w:val="both"/>
        <w:rPr>
          <w:rFonts w:eastAsiaTheme="minorEastAsia" w:cs="Arial"/>
          <w:b/>
          <w:color w:val="000000"/>
          <w:szCs w:val="22"/>
        </w:rPr>
      </w:pPr>
      <w:r w:rsidRPr="004072D3">
        <w:rPr>
          <w:rFonts w:eastAsiaTheme="minorEastAsia" w:cs="Arial"/>
          <w:b/>
          <w:color w:val="000000"/>
          <w:szCs w:val="22"/>
        </w:rPr>
        <w:t>Kategorie „</w:t>
      </w:r>
      <w:r w:rsidR="002E7E3E" w:rsidRPr="004072D3">
        <w:rPr>
          <w:rFonts w:eastAsiaTheme="minorEastAsia" w:cs="Arial"/>
          <w:b/>
          <w:color w:val="000000"/>
          <w:szCs w:val="22"/>
        </w:rPr>
        <w:t>Schönste Familie</w:t>
      </w:r>
      <w:r w:rsidR="00BC1479">
        <w:rPr>
          <w:rFonts w:eastAsiaTheme="minorEastAsia" w:cs="Arial"/>
          <w:b/>
          <w:color w:val="000000"/>
          <w:szCs w:val="22"/>
        </w:rPr>
        <w:t>n</w:t>
      </w:r>
      <w:r w:rsidR="002E7E3E" w:rsidRPr="004072D3">
        <w:rPr>
          <w:rFonts w:eastAsiaTheme="minorEastAsia" w:cs="Arial"/>
          <w:b/>
          <w:color w:val="000000"/>
          <w:szCs w:val="22"/>
        </w:rPr>
        <w:t>spielgrafik</w:t>
      </w:r>
      <w:r w:rsidRPr="004072D3">
        <w:rPr>
          <w:rFonts w:eastAsiaTheme="minorEastAsia" w:cs="Arial"/>
          <w:b/>
          <w:color w:val="000000"/>
          <w:szCs w:val="22"/>
        </w:rPr>
        <w:t>“</w:t>
      </w:r>
    </w:p>
    <w:p w14:paraId="435154B3" w14:textId="77777777" w:rsidR="00EB4A48" w:rsidRPr="004072D3" w:rsidRDefault="00EB4A48" w:rsidP="002E7E3E">
      <w:pPr>
        <w:rPr>
          <w:rFonts w:cs="Arial"/>
          <w:szCs w:val="22"/>
          <w:lang w:eastAsia="zh-CN"/>
        </w:rPr>
      </w:pPr>
    </w:p>
    <w:p w14:paraId="222B33F1" w14:textId="77777777" w:rsidR="00EB4A48" w:rsidRPr="004072D3" w:rsidRDefault="00EB4A48" w:rsidP="005801F1">
      <w:pPr>
        <w:pStyle w:val="Listenabsatz"/>
        <w:numPr>
          <w:ilvl w:val="0"/>
          <w:numId w:val="2"/>
        </w:numPr>
        <w:ind w:left="360"/>
        <w:rPr>
          <w:rFonts w:cs="Arial"/>
          <w:szCs w:val="22"/>
        </w:rPr>
      </w:pPr>
      <w:r w:rsidRPr="004072D3">
        <w:rPr>
          <w:rFonts w:cs="Arial"/>
          <w:b/>
          <w:bCs/>
          <w:szCs w:val="22"/>
        </w:rPr>
        <w:t>Everdell (Verlag: Starling Games/ Pegasus Spiele)</w:t>
      </w:r>
      <w:r w:rsidRPr="004072D3">
        <w:rPr>
          <w:rFonts w:cs="Arial"/>
          <w:szCs w:val="22"/>
        </w:rPr>
        <w:br/>
        <w:t>Grafik: Andrew Bosley</w:t>
      </w:r>
      <w:r w:rsidRPr="004072D3">
        <w:rPr>
          <w:rFonts w:cs="Arial"/>
          <w:szCs w:val="22"/>
        </w:rPr>
        <w:br/>
        <w:t>Autor: James A. Wilson</w:t>
      </w:r>
    </w:p>
    <w:p w14:paraId="6E746104" w14:textId="77777777" w:rsidR="004072D3" w:rsidRPr="004072D3" w:rsidRDefault="004072D3" w:rsidP="004072D3">
      <w:pPr>
        <w:rPr>
          <w:rFonts w:cs="Arial"/>
          <w:szCs w:val="22"/>
        </w:rPr>
      </w:pPr>
    </w:p>
    <w:p w14:paraId="01BAC6B3" w14:textId="2AC56810" w:rsidR="004072D3" w:rsidRPr="004072D3" w:rsidRDefault="004072D3" w:rsidP="0043437F">
      <w:pPr>
        <w:ind w:left="360"/>
        <w:jc w:val="both"/>
        <w:rPr>
          <w:rFonts w:cs="Arial"/>
          <w:szCs w:val="22"/>
          <w:lang w:eastAsia="zh-CN"/>
        </w:rPr>
      </w:pPr>
      <w:r w:rsidRPr="004072D3">
        <w:rPr>
          <w:rFonts w:cs="Arial"/>
          <w:szCs w:val="22"/>
          <w:lang w:eastAsia="zh-CN"/>
        </w:rPr>
        <w:t xml:space="preserve">Das Leben in den idyllischen Dörfern </w:t>
      </w:r>
      <w:r w:rsidR="00BC1479">
        <w:rPr>
          <w:rFonts w:cs="Arial"/>
          <w:szCs w:val="22"/>
          <w:lang w:eastAsia="zh-CN"/>
        </w:rPr>
        <w:t>von</w:t>
      </w:r>
      <w:r w:rsidR="00BC1479" w:rsidRPr="004072D3">
        <w:rPr>
          <w:rFonts w:cs="Arial"/>
          <w:szCs w:val="22"/>
          <w:lang w:eastAsia="zh-CN"/>
        </w:rPr>
        <w:t xml:space="preserve"> </w:t>
      </w:r>
      <w:r w:rsidRPr="004072D3">
        <w:rPr>
          <w:rFonts w:cs="Arial"/>
          <w:szCs w:val="22"/>
          <w:lang w:eastAsia="zh-CN"/>
        </w:rPr>
        <w:t xml:space="preserve">Everdell spielt sich auf ausgelegten Spielkarten ab, wo sich hutzelige Gebäude organisch in die Landschaft einfügen und die niedlichen, tierischen Einwohner einen anblicken, als würde man sie gerade bei </w:t>
      </w:r>
      <w:r w:rsidR="00BC1479">
        <w:rPr>
          <w:rFonts w:cs="Arial"/>
          <w:szCs w:val="22"/>
          <w:lang w:eastAsia="zh-CN"/>
        </w:rPr>
        <w:t>i</w:t>
      </w:r>
      <w:r w:rsidR="00BC1479" w:rsidRPr="004072D3">
        <w:rPr>
          <w:rFonts w:cs="Arial"/>
          <w:szCs w:val="22"/>
          <w:lang w:eastAsia="zh-CN"/>
        </w:rPr>
        <w:t xml:space="preserve">hrer </w:t>
      </w:r>
      <w:r w:rsidRPr="004072D3">
        <w:rPr>
          <w:rFonts w:cs="Arial"/>
          <w:szCs w:val="22"/>
          <w:lang w:eastAsia="zh-CN"/>
        </w:rPr>
        <w:t>Tätigkeit unterbrechen. Der Zauber, den die detailverliebten Grafiken verbreiten, lassen den Spieler ins verträumte "Everdell" eintauchen, sodass er gar nicht anders kann, als den putzig-betriebsamen Waldbewohnern dabei zu helfen, ihre kleinen Dörfer aufzubauen.</w:t>
      </w:r>
    </w:p>
    <w:p w14:paraId="75657865" w14:textId="77777777" w:rsidR="00EB4A48" w:rsidRPr="004072D3" w:rsidRDefault="00EB4A48" w:rsidP="005801F1">
      <w:pPr>
        <w:rPr>
          <w:rFonts w:cs="Arial"/>
          <w:szCs w:val="22"/>
        </w:rPr>
      </w:pPr>
    </w:p>
    <w:p w14:paraId="50C8C3D0" w14:textId="77777777" w:rsidR="00EB4A48" w:rsidRPr="004072D3" w:rsidRDefault="00EB4A48" w:rsidP="005801F1">
      <w:pPr>
        <w:pStyle w:val="Listenabsatz"/>
        <w:numPr>
          <w:ilvl w:val="0"/>
          <w:numId w:val="2"/>
        </w:numPr>
        <w:ind w:left="360"/>
        <w:rPr>
          <w:rFonts w:cs="Arial"/>
          <w:szCs w:val="22"/>
        </w:rPr>
      </w:pPr>
      <w:r w:rsidRPr="004072D3">
        <w:rPr>
          <w:rFonts w:cs="Arial"/>
          <w:b/>
          <w:bCs/>
          <w:szCs w:val="22"/>
        </w:rPr>
        <w:t>Spicy (Verlag: HeidelBÄR Games)</w:t>
      </w:r>
      <w:r w:rsidRPr="004072D3">
        <w:rPr>
          <w:rFonts w:cs="Arial"/>
          <w:szCs w:val="22"/>
        </w:rPr>
        <w:br/>
        <w:t>Grafik: Jimin Kim</w:t>
      </w:r>
      <w:r w:rsidRPr="004072D3">
        <w:rPr>
          <w:rFonts w:cs="Arial"/>
          <w:szCs w:val="22"/>
        </w:rPr>
        <w:br/>
        <w:t>Autor: Zoltán Györi</w:t>
      </w:r>
    </w:p>
    <w:p w14:paraId="410CDC8D" w14:textId="77777777" w:rsidR="00EB4A48" w:rsidRPr="004072D3" w:rsidRDefault="00EB4A48" w:rsidP="005801F1">
      <w:pPr>
        <w:rPr>
          <w:rFonts w:cs="Arial"/>
          <w:szCs w:val="22"/>
          <w:lang w:eastAsia="zh-CN"/>
        </w:rPr>
      </w:pPr>
    </w:p>
    <w:p w14:paraId="2575ECD5" w14:textId="138A525B" w:rsidR="00EB4A48" w:rsidRPr="004072D3" w:rsidRDefault="00EB4A48" w:rsidP="005801F1">
      <w:pPr>
        <w:ind w:left="348"/>
        <w:jc w:val="both"/>
        <w:rPr>
          <w:rFonts w:cs="Arial"/>
          <w:szCs w:val="22"/>
          <w:lang w:eastAsia="zh-CN"/>
        </w:rPr>
      </w:pPr>
      <w:r w:rsidRPr="004072D3">
        <w:rPr>
          <w:rFonts w:cs="Arial"/>
          <w:szCs w:val="22"/>
        </w:rPr>
        <w:t xml:space="preserve">Dieses Bluffspiel ist so schnell erklärt und spielt sich so flüssig, dass von den meisten zuerst nur die Zahlen und die Gewürzsymbole in den Kartenecken wahrgenommen werden. Welche Verschwendung! Denn jeder Schärfegrad jedes Gewürzes ist anders illustriert, die weißen Kartenrahmen wirken unterschiedlich abgenutzt, die ungewöhnlich humorvolle Wirkung trotz der normalerweise ernsten </w:t>
      </w:r>
      <w:r w:rsidR="007C772E" w:rsidRPr="007C772E">
        <w:rPr>
          <w:rFonts w:cs="Arial"/>
          <w:szCs w:val="22"/>
        </w:rPr>
        <w:t>fernöstliche</w:t>
      </w:r>
      <w:r w:rsidR="007C772E" w:rsidRPr="007C772E">
        <w:rPr>
          <w:rFonts w:cs="Arial"/>
          <w:szCs w:val="22"/>
        </w:rPr>
        <w:t>n</w:t>
      </w:r>
      <w:r w:rsidR="007C772E" w:rsidRPr="007C772E">
        <w:rPr>
          <w:rFonts w:cs="Arial"/>
          <w:szCs w:val="22"/>
        </w:rPr>
        <w:t xml:space="preserve"> </w:t>
      </w:r>
      <w:r w:rsidRPr="004072D3">
        <w:rPr>
          <w:rFonts w:cs="Arial"/>
          <w:szCs w:val="22"/>
        </w:rPr>
        <w:t>Bildsprache und – sozusagen als Krönung – der Golddruck. Das ausgefallene Druckverfahren und die Wahl hochwertigen Kartons ergänzen das grafische Gesamtkonzept perfekt. </w:t>
      </w:r>
    </w:p>
    <w:p w14:paraId="380B7887" w14:textId="77777777" w:rsidR="00EB4A48" w:rsidRPr="004072D3" w:rsidRDefault="00EB4A48" w:rsidP="005801F1">
      <w:pPr>
        <w:jc w:val="both"/>
        <w:rPr>
          <w:rFonts w:cs="Arial"/>
          <w:szCs w:val="22"/>
          <w:lang w:eastAsia="zh-CN"/>
        </w:rPr>
      </w:pPr>
      <w:bookmarkStart w:id="0" w:name="_GoBack"/>
      <w:bookmarkEnd w:id="0"/>
    </w:p>
    <w:p w14:paraId="2B1BA205" w14:textId="21EF0D2F" w:rsidR="002E7E3E" w:rsidRPr="004072D3" w:rsidRDefault="00EB4A48" w:rsidP="005801F1">
      <w:pPr>
        <w:pStyle w:val="Listenabsatz"/>
        <w:numPr>
          <w:ilvl w:val="0"/>
          <w:numId w:val="4"/>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ind w:left="360" w:right="288"/>
        <w:rPr>
          <w:rFonts w:eastAsiaTheme="minorEastAsia" w:cs="Arial"/>
          <w:color w:val="000000"/>
          <w:szCs w:val="22"/>
        </w:rPr>
      </w:pPr>
      <w:r w:rsidRPr="004072D3">
        <w:rPr>
          <w:rFonts w:cs="Arial"/>
          <w:b/>
          <w:bCs/>
          <w:szCs w:val="22"/>
        </w:rPr>
        <w:t>Tang Garden (Verlag: Skellig Games)</w:t>
      </w:r>
      <w:r w:rsidRPr="004072D3">
        <w:rPr>
          <w:rFonts w:cs="Arial"/>
          <w:szCs w:val="22"/>
        </w:rPr>
        <w:br/>
        <w:t>Grafik: Matthew Mizak</w:t>
      </w:r>
      <w:r w:rsidRPr="004072D3">
        <w:rPr>
          <w:rFonts w:cs="Arial"/>
          <w:szCs w:val="22"/>
        </w:rPr>
        <w:br/>
        <w:t>Autoren: Francesco Testini, Pierluca Zizzi</w:t>
      </w:r>
    </w:p>
    <w:p w14:paraId="5E235E86" w14:textId="77777777" w:rsidR="002E7E3E" w:rsidRPr="004072D3" w:rsidRDefault="002E7E3E" w:rsidP="005801F1">
      <w:pPr>
        <w:rPr>
          <w:rFonts w:cs="Arial"/>
          <w:szCs w:val="22"/>
          <w:lang w:eastAsia="zh-CN"/>
        </w:rPr>
      </w:pPr>
      <w:r w:rsidRPr="004072D3">
        <w:rPr>
          <w:rFonts w:cs="Arial"/>
          <w:szCs w:val="22"/>
          <w:lang w:eastAsia="zh-CN"/>
        </w:rPr>
        <w:t> </w:t>
      </w:r>
    </w:p>
    <w:p w14:paraId="0DEE2A2D" w14:textId="798A9603" w:rsidR="00EB4A48" w:rsidRPr="004072D3" w:rsidRDefault="00EB4A48" w:rsidP="005801F1">
      <w:pPr>
        <w:ind w:left="348"/>
        <w:jc w:val="both"/>
        <w:rPr>
          <w:rFonts w:cs="Arial"/>
          <w:szCs w:val="22"/>
          <w:lang w:eastAsia="zh-CN"/>
        </w:rPr>
      </w:pPr>
      <w:r w:rsidRPr="004072D3">
        <w:rPr>
          <w:rFonts w:cs="Arial"/>
          <w:szCs w:val="22"/>
        </w:rPr>
        <w:lastRenderedPageBreak/>
        <w:t>Die Grafik zu diesem aufw</w:t>
      </w:r>
      <w:r w:rsidR="004072D3" w:rsidRPr="004072D3">
        <w:rPr>
          <w:rFonts w:cs="Arial"/>
          <w:szCs w:val="22"/>
        </w:rPr>
        <w:t>e</w:t>
      </w:r>
      <w:r w:rsidRPr="004072D3">
        <w:rPr>
          <w:rFonts w:cs="Arial"/>
          <w:szCs w:val="22"/>
        </w:rPr>
        <w:t>ndigen und opulenten Entwicklungsspiel pflegt eine Reihe an Tugenden, die leider zu oft in Vergessenheit geraten</w:t>
      </w:r>
      <w:r w:rsidR="00326884">
        <w:rPr>
          <w:rFonts w:cs="Arial"/>
          <w:szCs w:val="22"/>
        </w:rPr>
        <w:t xml:space="preserve"> sind</w:t>
      </w:r>
      <w:r w:rsidRPr="004072D3">
        <w:rPr>
          <w:rFonts w:cs="Arial"/>
          <w:szCs w:val="22"/>
        </w:rPr>
        <w:t xml:space="preserve">. Beispielsweise die Lesbarkeit der Spielanleitung durch klare, große Schriften, durch sauberen Satz und eindeutiger, ausschließlich der Funktionalität geschuldeter Farbgebung. Oder: Schon das Schachtelcover ist gestalterisch bis ins kleinste Detail stimmig, das Verlagslogo und die Angaben zu Autoren und Grafik perfekt eingebunden. Der viele Weißraum ist nicht einfach ein optisches Stilmittel – er nimmt </w:t>
      </w:r>
      <w:r w:rsidR="00CB0345">
        <w:rPr>
          <w:rFonts w:cs="Arial"/>
          <w:szCs w:val="22"/>
        </w:rPr>
        <w:t xml:space="preserve">auch </w:t>
      </w:r>
      <w:r w:rsidRPr="004072D3">
        <w:rPr>
          <w:rFonts w:cs="Arial"/>
          <w:szCs w:val="22"/>
        </w:rPr>
        <w:t>Bezug auf das noch leere, ebenfalls weiße Spielbrett und setzt den Rahmen, damit die Illustration des Spielthemas ihre Sogwirkung erst richtig entfalten kann.</w:t>
      </w:r>
    </w:p>
    <w:p w14:paraId="04D4BE9E" w14:textId="77777777" w:rsidR="00B537CB" w:rsidRPr="004072D3" w:rsidRDefault="00B537CB" w:rsidP="004D31ED">
      <w:pPr>
        <w:pStyle w:val="Listenabsatz"/>
        <w:jc w:val="both"/>
        <w:rPr>
          <w:rFonts w:cs="Arial"/>
          <w:color w:val="FF0000"/>
          <w:szCs w:val="22"/>
        </w:rPr>
      </w:pPr>
    </w:p>
    <w:p w14:paraId="70A164B3" w14:textId="1E377E1F" w:rsidR="00E040AE" w:rsidRPr="004072D3" w:rsidRDefault="004072D3" w:rsidP="004D31ED">
      <w:pPr>
        <w:widowControl w:val="0"/>
        <w:tabs>
          <w:tab w:val="right" w:pos="7088"/>
        </w:tabs>
        <w:autoSpaceDE w:val="0"/>
        <w:autoSpaceDN w:val="0"/>
        <w:adjustRightInd w:val="0"/>
        <w:spacing w:line="280" w:lineRule="atLeast"/>
        <w:ind w:right="-6"/>
        <w:jc w:val="both"/>
        <w:rPr>
          <w:rFonts w:cs="Arial"/>
          <w:szCs w:val="22"/>
        </w:rPr>
      </w:pPr>
      <w:r>
        <w:rPr>
          <w:rFonts w:cs="Arial"/>
          <w:szCs w:val="22"/>
        </w:rPr>
        <w:t xml:space="preserve">Die Preisverleihung des GRAF LUDO findet am ersten Messetag, 1. Oktober, 10 Uhr in der Glashalle der Leipziger Messe statt. </w:t>
      </w:r>
      <w:r w:rsidR="00326884">
        <w:rPr>
          <w:rFonts w:cs="Arial"/>
          <w:szCs w:val="22"/>
        </w:rPr>
        <w:t xml:space="preserve">Alle Besucher sind herzlich eingeladen, die Preisverleihung zu verfolgen. Die Spiele können anschließend in Halle 2, J21. </w:t>
      </w:r>
      <w:r w:rsidR="00E040AE" w:rsidRPr="004072D3">
        <w:rPr>
          <w:rFonts w:cs="Arial"/>
          <w:szCs w:val="22"/>
        </w:rPr>
        <w:t xml:space="preserve">Mehr zum GRAF LUDO unter: </w:t>
      </w:r>
      <w:r w:rsidR="00E040AE" w:rsidRPr="004072D3">
        <w:rPr>
          <w:rFonts w:cs="Arial"/>
          <w:szCs w:val="22"/>
          <w:u w:val="single"/>
        </w:rPr>
        <w:t>www.graf-ludo.de</w:t>
      </w:r>
    </w:p>
    <w:p w14:paraId="7AA114CB" w14:textId="77777777" w:rsidR="004E176C" w:rsidRDefault="004E176C" w:rsidP="004D31ED">
      <w:pPr>
        <w:pStyle w:val="WW-VorformatierterText11"/>
        <w:widowControl/>
        <w:suppressAutoHyphens w:val="0"/>
        <w:jc w:val="both"/>
        <w:rPr>
          <w:rFonts w:eastAsia="Times New Roman" w:cs="Arial"/>
          <w:bCs w:val="0"/>
          <w:szCs w:val="22"/>
        </w:rPr>
      </w:pPr>
    </w:p>
    <w:p w14:paraId="10A7B3FF" w14:textId="77777777" w:rsidR="00E040AE" w:rsidRPr="004D31ED" w:rsidRDefault="00E040AE" w:rsidP="004D31ED">
      <w:pPr>
        <w:jc w:val="both"/>
        <w:rPr>
          <w:rFonts w:cs="Arial"/>
          <w:b/>
          <w:sz w:val="20"/>
          <w:szCs w:val="22"/>
        </w:rPr>
      </w:pPr>
      <w:r w:rsidRPr="004D31ED">
        <w:rPr>
          <w:rFonts w:cs="Arial"/>
          <w:b/>
          <w:sz w:val="20"/>
          <w:szCs w:val="22"/>
        </w:rPr>
        <w:t>Initiatorin und Intentionen</w:t>
      </w:r>
    </w:p>
    <w:p w14:paraId="0CB1080B" w14:textId="77777777" w:rsidR="00E040AE" w:rsidRPr="006A1968" w:rsidRDefault="00E040AE" w:rsidP="004D31ED">
      <w:pPr>
        <w:jc w:val="both"/>
        <w:rPr>
          <w:rFonts w:cs="Arial"/>
          <w:szCs w:val="22"/>
        </w:rPr>
      </w:pPr>
      <w:r w:rsidRPr="004D31ED">
        <w:rPr>
          <w:rFonts w:cs="Arial"/>
          <w:sz w:val="20"/>
          <w:szCs w:val="22"/>
        </w:rPr>
        <w:t>Die Leipziger Messe modell-hobby-spiel verleiht den GRAF LUDO seit 2009. Der Veranstaltung ist die qualitätsbetonte Beschäftigung mit dem Kulturgut Spiel ein wichtiges Anliegen. Vergeben wird der Spielgrafikpreis GRAF LUDO unter Spieleneuheiten der zwei aktuellen Jahrgänge. Die beiden Preisträger kürt eine fachkundige Jury. Bei der Wahl hat zudem das „Spielernetzwerk“ des Online-Handels Spiele-Offensive.de eine eigene Stimme. Dort können die Mitglieder des aus über 7.000 Brettspielfans und -liebhabern bestehenden Netzwerks ihren Favoriten wählen.</w:t>
      </w:r>
    </w:p>
    <w:p w14:paraId="7E8E4FA1" w14:textId="77777777" w:rsidR="005801F1" w:rsidRDefault="005801F1" w:rsidP="004D31ED">
      <w:pPr>
        <w:pStyle w:val="WW-VorformatierterText11"/>
        <w:spacing w:line="240" w:lineRule="auto"/>
        <w:jc w:val="both"/>
        <w:rPr>
          <w:rFonts w:eastAsia="Times New Roman" w:cs="Arial"/>
          <w:b/>
          <w:bCs w:val="0"/>
          <w:sz w:val="20"/>
          <w:szCs w:val="22"/>
        </w:rPr>
      </w:pPr>
    </w:p>
    <w:p w14:paraId="3491D830" w14:textId="77777777" w:rsidR="00E040AE" w:rsidRPr="004D31ED" w:rsidRDefault="00E040AE" w:rsidP="004D31ED">
      <w:pPr>
        <w:pStyle w:val="WW-VorformatierterText11"/>
        <w:spacing w:line="240" w:lineRule="auto"/>
        <w:jc w:val="both"/>
        <w:rPr>
          <w:rFonts w:eastAsia="Times New Roman" w:cs="Arial"/>
          <w:b/>
          <w:bCs w:val="0"/>
          <w:sz w:val="20"/>
          <w:szCs w:val="22"/>
        </w:rPr>
      </w:pPr>
      <w:r w:rsidRPr="004D31ED">
        <w:rPr>
          <w:rFonts w:eastAsia="Times New Roman" w:cs="Arial"/>
          <w:b/>
          <w:bCs w:val="0"/>
          <w:sz w:val="20"/>
          <w:szCs w:val="22"/>
        </w:rPr>
        <w:t>Ansprechpartner für die Presse:</w:t>
      </w:r>
    </w:p>
    <w:p w14:paraId="5A1F7749" w14:textId="77777777" w:rsidR="00E040AE" w:rsidRPr="004D31ED" w:rsidRDefault="00E040AE" w:rsidP="004D31ED">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 xml:space="preserve">Julia </w:t>
      </w:r>
      <w:r w:rsidR="005F65F0">
        <w:rPr>
          <w:rFonts w:eastAsia="Times New Roman" w:cs="Arial"/>
          <w:bCs w:val="0"/>
          <w:sz w:val="20"/>
          <w:szCs w:val="22"/>
        </w:rPr>
        <w:t>Lücke</w:t>
      </w:r>
    </w:p>
    <w:p w14:paraId="04302129" w14:textId="77777777" w:rsidR="00E040AE" w:rsidRPr="004D31ED" w:rsidRDefault="00E040AE" w:rsidP="004D31ED">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 xml:space="preserve">Telefon: +49 (0)3 41 / 678 65 </w:t>
      </w:r>
      <w:r w:rsidR="005F65F0">
        <w:rPr>
          <w:rFonts w:eastAsia="Times New Roman" w:cs="Arial"/>
          <w:bCs w:val="0"/>
          <w:sz w:val="20"/>
          <w:szCs w:val="22"/>
        </w:rPr>
        <w:t>55</w:t>
      </w:r>
    </w:p>
    <w:p w14:paraId="4574DC1D" w14:textId="77777777" w:rsidR="00E040AE" w:rsidRPr="004D31ED" w:rsidRDefault="00E040AE" w:rsidP="004D31ED">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E-Mail: j.</w:t>
      </w:r>
      <w:r w:rsidR="005F65F0">
        <w:rPr>
          <w:rFonts w:eastAsia="Times New Roman" w:cs="Arial"/>
          <w:bCs w:val="0"/>
          <w:sz w:val="20"/>
          <w:szCs w:val="22"/>
        </w:rPr>
        <w:t>luecke</w:t>
      </w:r>
      <w:r w:rsidRPr="004D31ED">
        <w:rPr>
          <w:rFonts w:eastAsia="Times New Roman" w:cs="Arial"/>
          <w:bCs w:val="0"/>
          <w:sz w:val="20"/>
          <w:szCs w:val="22"/>
        </w:rPr>
        <w:t>@leipziger-messe.de</w:t>
      </w:r>
    </w:p>
    <w:p w14:paraId="2F2D238C" w14:textId="77777777" w:rsidR="00E040AE" w:rsidRPr="004D31ED" w:rsidRDefault="00E040AE" w:rsidP="004D31ED">
      <w:pPr>
        <w:pStyle w:val="WW-VorformatierterText11"/>
        <w:spacing w:line="240" w:lineRule="auto"/>
        <w:jc w:val="both"/>
        <w:rPr>
          <w:rFonts w:eastAsia="Times New Roman" w:cs="Arial"/>
          <w:bCs w:val="0"/>
          <w:sz w:val="14"/>
          <w:szCs w:val="16"/>
        </w:rPr>
      </w:pPr>
    </w:p>
    <w:p w14:paraId="71B9719F" w14:textId="77777777" w:rsidR="00E040AE" w:rsidRPr="004D31ED" w:rsidRDefault="00E040AE" w:rsidP="004D31ED">
      <w:pPr>
        <w:pStyle w:val="WW-VorformatierterText11"/>
        <w:spacing w:line="240" w:lineRule="auto"/>
        <w:jc w:val="both"/>
        <w:rPr>
          <w:rFonts w:eastAsia="Times New Roman" w:cs="Arial"/>
          <w:b/>
          <w:bCs w:val="0"/>
          <w:sz w:val="20"/>
          <w:szCs w:val="22"/>
        </w:rPr>
      </w:pPr>
      <w:r w:rsidRPr="004D31ED">
        <w:rPr>
          <w:rFonts w:eastAsia="Times New Roman" w:cs="Arial"/>
          <w:b/>
          <w:bCs w:val="0"/>
          <w:sz w:val="20"/>
          <w:szCs w:val="22"/>
        </w:rPr>
        <w:t>Im Internet:</w:t>
      </w:r>
    </w:p>
    <w:p w14:paraId="7248D0B4" w14:textId="77777777" w:rsidR="00E040AE" w:rsidRPr="004D31ED" w:rsidRDefault="00E040AE" w:rsidP="004D31ED">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www.graf-ludo.de</w:t>
      </w:r>
    </w:p>
    <w:p w14:paraId="6E7B719D" w14:textId="77777777" w:rsidR="00E040AE" w:rsidRPr="004D31ED" w:rsidRDefault="00E040AE" w:rsidP="004D31ED">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www.modell-hobby-spiel.de</w:t>
      </w:r>
    </w:p>
    <w:p w14:paraId="10C2875A" w14:textId="77777777" w:rsidR="00E040AE" w:rsidRPr="004D31ED" w:rsidRDefault="00E040AE" w:rsidP="004D31ED">
      <w:pPr>
        <w:pStyle w:val="WW-VorformatierterText11"/>
        <w:spacing w:line="240" w:lineRule="auto"/>
        <w:jc w:val="both"/>
        <w:rPr>
          <w:rFonts w:eastAsia="Times New Roman" w:cs="Arial"/>
          <w:bCs w:val="0"/>
          <w:sz w:val="20"/>
          <w:szCs w:val="22"/>
        </w:rPr>
      </w:pPr>
      <w:r w:rsidRPr="004D31ED">
        <w:rPr>
          <w:rFonts w:eastAsia="Times New Roman" w:cs="Arial"/>
          <w:bCs w:val="0"/>
          <w:sz w:val="20"/>
          <w:szCs w:val="22"/>
        </w:rPr>
        <w:t>www.facebook.de/modell-hobby-spiel</w:t>
      </w:r>
    </w:p>
    <w:p w14:paraId="11CF5027" w14:textId="77777777" w:rsidR="00E040AE" w:rsidRPr="004D31ED" w:rsidRDefault="00E040AE" w:rsidP="004D31ED">
      <w:pPr>
        <w:pStyle w:val="WW-VorformatierterText11"/>
        <w:widowControl/>
        <w:suppressAutoHyphens w:val="0"/>
        <w:spacing w:line="240" w:lineRule="auto"/>
        <w:jc w:val="both"/>
        <w:rPr>
          <w:rFonts w:eastAsia="Times New Roman" w:cs="Arial"/>
          <w:bCs w:val="0"/>
          <w:sz w:val="20"/>
          <w:szCs w:val="22"/>
        </w:rPr>
      </w:pPr>
      <w:r w:rsidRPr="004D31ED">
        <w:rPr>
          <w:rFonts w:eastAsia="Times New Roman" w:cs="Arial"/>
          <w:bCs w:val="0"/>
          <w:sz w:val="20"/>
          <w:szCs w:val="22"/>
        </w:rPr>
        <w:t>www.leipziger-messe.de</w:t>
      </w:r>
    </w:p>
    <w:sectPr w:rsidR="00E040AE" w:rsidRPr="004D31ED" w:rsidSect="006A1968">
      <w:headerReference w:type="default" r:id="rId8"/>
      <w:headerReference w:type="first" r:id="rId9"/>
      <w:footerReference w:type="first" r:id="rId10"/>
      <w:pgSz w:w="11906" w:h="16838" w:code="9"/>
      <w:pgMar w:top="2268" w:right="1701" w:bottom="1985"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85985" w14:textId="77777777" w:rsidR="00CA4B3F" w:rsidRDefault="00CA4B3F">
      <w:r>
        <w:separator/>
      </w:r>
    </w:p>
  </w:endnote>
  <w:endnote w:type="continuationSeparator" w:id="0">
    <w:p w14:paraId="37D9F3A5" w14:textId="77777777" w:rsidR="00CA4B3F" w:rsidRDefault="00CA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EF561"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1CC65FAC" wp14:editId="0150FAB7">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301D3"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65FAC"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63301D3"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BFE59" w14:textId="77777777" w:rsidR="00CA4B3F" w:rsidRDefault="00CA4B3F">
      <w:r>
        <w:separator/>
      </w:r>
    </w:p>
  </w:footnote>
  <w:footnote w:type="continuationSeparator" w:id="0">
    <w:p w14:paraId="2D553F70" w14:textId="77777777" w:rsidR="00CA4B3F" w:rsidRDefault="00CA4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861A"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6F632B81" wp14:editId="4A88EAC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EFEEC"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8B2AA6">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32B8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AAEFEEC"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8B2AA6">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9003" w14:textId="77777777" w:rsidR="008146F2" w:rsidRDefault="007C008C">
    <w:pPr>
      <w:pStyle w:val="Kopfzeile"/>
    </w:pPr>
    <w:r>
      <w:rPr>
        <w:noProof/>
      </w:rPr>
      <w:drawing>
        <wp:anchor distT="0" distB="0" distL="114300" distR="114300" simplePos="0" relativeHeight="251670528" behindDoc="1" locked="0" layoutInCell="1" allowOverlap="1" wp14:anchorId="01A391F7" wp14:editId="7B2350A6">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14D9D8AF" wp14:editId="045A71A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4063FD"/>
    <w:multiLevelType w:val="hybridMultilevel"/>
    <w:tmpl w:val="8AB83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C545CE"/>
    <w:multiLevelType w:val="hybridMultilevel"/>
    <w:tmpl w:val="5AE22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A80FE0"/>
    <w:multiLevelType w:val="hybridMultilevel"/>
    <w:tmpl w:val="716CA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0022E"/>
    <w:rsid w:val="00025134"/>
    <w:rsid w:val="00043794"/>
    <w:rsid w:val="00086764"/>
    <w:rsid w:val="00121B64"/>
    <w:rsid w:val="00122C25"/>
    <w:rsid w:val="001A36FB"/>
    <w:rsid w:val="0029315D"/>
    <w:rsid w:val="002A47F8"/>
    <w:rsid w:val="002C07B7"/>
    <w:rsid w:val="002E7E3E"/>
    <w:rsid w:val="0031775E"/>
    <w:rsid w:val="00326884"/>
    <w:rsid w:val="00343D3C"/>
    <w:rsid w:val="00352F5B"/>
    <w:rsid w:val="003743AF"/>
    <w:rsid w:val="00391671"/>
    <w:rsid w:val="004072D3"/>
    <w:rsid w:val="0043437F"/>
    <w:rsid w:val="004629F1"/>
    <w:rsid w:val="004733DB"/>
    <w:rsid w:val="00481220"/>
    <w:rsid w:val="004955CC"/>
    <w:rsid w:val="004D31ED"/>
    <w:rsid w:val="004E176C"/>
    <w:rsid w:val="0050320C"/>
    <w:rsid w:val="005801F1"/>
    <w:rsid w:val="0059199B"/>
    <w:rsid w:val="005F65F0"/>
    <w:rsid w:val="00614DB6"/>
    <w:rsid w:val="00664DEA"/>
    <w:rsid w:val="00697797"/>
    <w:rsid w:val="006A1968"/>
    <w:rsid w:val="007C008C"/>
    <w:rsid w:val="007C772E"/>
    <w:rsid w:val="007D037C"/>
    <w:rsid w:val="008146F2"/>
    <w:rsid w:val="00875DEF"/>
    <w:rsid w:val="008B2AA6"/>
    <w:rsid w:val="00900CA2"/>
    <w:rsid w:val="009B6C71"/>
    <w:rsid w:val="009E3CE4"/>
    <w:rsid w:val="00A3234F"/>
    <w:rsid w:val="00AC7347"/>
    <w:rsid w:val="00B537CB"/>
    <w:rsid w:val="00BC1479"/>
    <w:rsid w:val="00C21398"/>
    <w:rsid w:val="00C45A11"/>
    <w:rsid w:val="00C77B71"/>
    <w:rsid w:val="00C94559"/>
    <w:rsid w:val="00CA4B3F"/>
    <w:rsid w:val="00CB0345"/>
    <w:rsid w:val="00CC7700"/>
    <w:rsid w:val="00D3350A"/>
    <w:rsid w:val="00DC6136"/>
    <w:rsid w:val="00DD3527"/>
    <w:rsid w:val="00DE3D18"/>
    <w:rsid w:val="00DE6729"/>
    <w:rsid w:val="00E040AE"/>
    <w:rsid w:val="00E35B53"/>
    <w:rsid w:val="00E91774"/>
    <w:rsid w:val="00EA4AD7"/>
    <w:rsid w:val="00EB4A48"/>
    <w:rsid w:val="00EC4251"/>
    <w:rsid w:val="00ED2122"/>
    <w:rsid w:val="00F66FD2"/>
    <w:rsid w:val="00FB4A52"/>
    <w:rsid w:val="00FB4F04"/>
    <w:rsid w:val="00FC1924"/>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0094"/>
    </o:shapedefaults>
    <o:shapelayout v:ext="edit">
      <o:idmap v:ext="edit" data="2"/>
    </o:shapelayout>
  </w:shapeDefaults>
  <w:decimalSymbol w:val=","/>
  <w:listSeparator w:val=";"/>
  <w14:docId w14:val="40998EEF"/>
  <w15:docId w15:val="{04C85FBB-2A3C-48C8-97A4-78E85091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Text">
    <w:name w:val="Text"/>
    <w:rsid w:val="00E040AE"/>
    <w:rPr>
      <w:rFonts w:ascii="Helvetica" w:eastAsiaTheme="minorEastAsia" w:hAnsi="Helvetica"/>
      <w:color w:val="000000"/>
      <w:sz w:val="24"/>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semiHidden/>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rsid w:val="009E3CE4"/>
    <w:rPr>
      <w:sz w:val="16"/>
      <w:szCs w:val="16"/>
    </w:rPr>
  </w:style>
  <w:style w:type="paragraph" w:styleId="Kommentartext">
    <w:name w:val="annotation text"/>
    <w:basedOn w:val="Standard"/>
    <w:link w:val="KommentartextZchn"/>
    <w:rsid w:val="009E3CE4"/>
    <w:rPr>
      <w:sz w:val="20"/>
    </w:rPr>
  </w:style>
  <w:style w:type="character" w:customStyle="1" w:styleId="KommentartextZchn">
    <w:name w:val="Kommentartext Zchn"/>
    <w:basedOn w:val="Absatz-Standardschriftart"/>
    <w:link w:val="Kommentartext"/>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1444156787">
      <w:bodyDiv w:val="1"/>
      <w:marLeft w:val="0"/>
      <w:marRight w:val="0"/>
      <w:marTop w:val="0"/>
      <w:marBottom w:val="0"/>
      <w:divBdr>
        <w:top w:val="none" w:sz="0" w:space="0" w:color="auto"/>
        <w:left w:val="none" w:sz="0" w:space="0" w:color="auto"/>
        <w:bottom w:val="none" w:sz="0" w:space="0" w:color="auto"/>
        <w:right w:val="none" w:sz="0" w:space="0" w:color="auto"/>
      </w:divBdr>
      <w:divsChild>
        <w:div w:id="605045143">
          <w:marLeft w:val="0"/>
          <w:marRight w:val="0"/>
          <w:marTop w:val="0"/>
          <w:marBottom w:val="0"/>
          <w:divBdr>
            <w:top w:val="none" w:sz="0" w:space="0" w:color="auto"/>
            <w:left w:val="none" w:sz="0" w:space="0" w:color="auto"/>
            <w:bottom w:val="none" w:sz="0" w:space="0" w:color="auto"/>
            <w:right w:val="none" w:sz="0" w:space="0" w:color="auto"/>
          </w:divBdr>
          <w:divsChild>
            <w:div w:id="240217010">
              <w:marLeft w:val="0"/>
              <w:marRight w:val="0"/>
              <w:marTop w:val="0"/>
              <w:marBottom w:val="0"/>
              <w:divBdr>
                <w:top w:val="none" w:sz="0" w:space="0" w:color="auto"/>
                <w:left w:val="none" w:sz="0" w:space="0" w:color="auto"/>
                <w:bottom w:val="none" w:sz="0" w:space="0" w:color="auto"/>
                <w:right w:val="none" w:sz="0" w:space="0" w:color="auto"/>
              </w:divBdr>
              <w:divsChild>
                <w:div w:id="109933350">
                  <w:marLeft w:val="0"/>
                  <w:marRight w:val="0"/>
                  <w:marTop w:val="0"/>
                  <w:marBottom w:val="0"/>
                  <w:divBdr>
                    <w:top w:val="none" w:sz="0" w:space="0" w:color="auto"/>
                    <w:left w:val="none" w:sz="0" w:space="0" w:color="auto"/>
                    <w:bottom w:val="none" w:sz="0" w:space="0" w:color="auto"/>
                    <w:right w:val="none" w:sz="0" w:space="0" w:color="auto"/>
                  </w:divBdr>
                </w:div>
                <w:div w:id="7842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323560">
      <w:bodyDiv w:val="1"/>
      <w:marLeft w:val="0"/>
      <w:marRight w:val="0"/>
      <w:marTop w:val="0"/>
      <w:marBottom w:val="0"/>
      <w:divBdr>
        <w:top w:val="none" w:sz="0" w:space="0" w:color="auto"/>
        <w:left w:val="none" w:sz="0" w:space="0" w:color="auto"/>
        <w:bottom w:val="none" w:sz="0" w:space="0" w:color="auto"/>
        <w:right w:val="none" w:sz="0" w:space="0" w:color="auto"/>
      </w:divBdr>
      <w:divsChild>
        <w:div w:id="215623915">
          <w:marLeft w:val="0"/>
          <w:marRight w:val="0"/>
          <w:marTop w:val="0"/>
          <w:marBottom w:val="0"/>
          <w:divBdr>
            <w:top w:val="none" w:sz="0" w:space="0" w:color="auto"/>
            <w:left w:val="none" w:sz="0" w:space="0" w:color="auto"/>
            <w:bottom w:val="none" w:sz="0" w:space="0" w:color="auto"/>
            <w:right w:val="none" w:sz="0" w:space="0" w:color="auto"/>
          </w:divBdr>
          <w:divsChild>
            <w:div w:id="208225915">
              <w:blockQuote w:val="1"/>
              <w:marLeft w:val="96"/>
              <w:marRight w:val="0"/>
              <w:marTop w:val="96"/>
              <w:marBottom w:val="0"/>
              <w:divBdr>
                <w:top w:val="none" w:sz="0" w:space="0" w:color="auto"/>
                <w:left w:val="single" w:sz="6" w:space="6" w:color="CCCCCC"/>
                <w:bottom w:val="none" w:sz="0" w:space="0" w:color="auto"/>
                <w:right w:val="none" w:sz="0" w:space="0" w:color="auto"/>
              </w:divBdr>
              <w:divsChild>
                <w:div w:id="1282147832">
                  <w:marLeft w:val="0"/>
                  <w:marRight w:val="0"/>
                  <w:marTop w:val="0"/>
                  <w:marBottom w:val="0"/>
                  <w:divBdr>
                    <w:top w:val="none" w:sz="0" w:space="0" w:color="auto"/>
                    <w:left w:val="none" w:sz="0" w:space="0" w:color="auto"/>
                    <w:bottom w:val="none" w:sz="0" w:space="0" w:color="auto"/>
                    <w:right w:val="none" w:sz="0" w:space="0" w:color="auto"/>
                  </w:divBdr>
                  <w:divsChild>
                    <w:div w:id="656228965">
                      <w:marLeft w:val="0"/>
                      <w:marRight w:val="0"/>
                      <w:marTop w:val="0"/>
                      <w:marBottom w:val="0"/>
                      <w:divBdr>
                        <w:top w:val="none" w:sz="0" w:space="0" w:color="auto"/>
                        <w:left w:val="none" w:sz="0" w:space="0" w:color="auto"/>
                        <w:bottom w:val="none" w:sz="0" w:space="0" w:color="auto"/>
                        <w:right w:val="none" w:sz="0" w:space="0" w:color="auto"/>
                      </w:divBdr>
                    </w:div>
                    <w:div w:id="10616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82268">
      <w:bodyDiv w:val="1"/>
      <w:marLeft w:val="0"/>
      <w:marRight w:val="0"/>
      <w:marTop w:val="0"/>
      <w:marBottom w:val="0"/>
      <w:divBdr>
        <w:top w:val="none" w:sz="0" w:space="0" w:color="auto"/>
        <w:left w:val="none" w:sz="0" w:space="0" w:color="auto"/>
        <w:bottom w:val="none" w:sz="0" w:space="0" w:color="auto"/>
        <w:right w:val="none" w:sz="0" w:space="0" w:color="auto"/>
      </w:divBdr>
      <w:divsChild>
        <w:div w:id="626859420">
          <w:marLeft w:val="0"/>
          <w:marRight w:val="0"/>
          <w:marTop w:val="0"/>
          <w:marBottom w:val="0"/>
          <w:divBdr>
            <w:top w:val="none" w:sz="0" w:space="0" w:color="auto"/>
            <w:left w:val="none" w:sz="0" w:space="0" w:color="auto"/>
            <w:bottom w:val="none" w:sz="0" w:space="0" w:color="auto"/>
            <w:right w:val="none" w:sz="0" w:space="0" w:color="auto"/>
          </w:divBdr>
          <w:divsChild>
            <w:div w:id="1900238656">
              <w:marLeft w:val="0"/>
              <w:marRight w:val="0"/>
              <w:marTop w:val="0"/>
              <w:marBottom w:val="0"/>
              <w:divBdr>
                <w:top w:val="none" w:sz="0" w:space="0" w:color="auto"/>
                <w:left w:val="none" w:sz="0" w:space="0" w:color="auto"/>
                <w:bottom w:val="none" w:sz="0" w:space="0" w:color="auto"/>
                <w:right w:val="none" w:sz="0" w:space="0" w:color="auto"/>
              </w:divBdr>
            </w:div>
            <w:div w:id="1638493403">
              <w:marLeft w:val="0"/>
              <w:marRight w:val="0"/>
              <w:marTop w:val="0"/>
              <w:marBottom w:val="0"/>
              <w:divBdr>
                <w:top w:val="none" w:sz="0" w:space="0" w:color="auto"/>
                <w:left w:val="none" w:sz="0" w:space="0" w:color="auto"/>
                <w:bottom w:val="none" w:sz="0" w:space="0" w:color="auto"/>
                <w:right w:val="none" w:sz="0" w:space="0" w:color="auto"/>
              </w:divBdr>
            </w:div>
            <w:div w:id="1184784511">
              <w:marLeft w:val="0"/>
              <w:marRight w:val="0"/>
              <w:marTop w:val="0"/>
              <w:marBottom w:val="0"/>
              <w:divBdr>
                <w:top w:val="none" w:sz="0" w:space="0" w:color="auto"/>
                <w:left w:val="none" w:sz="0" w:space="0" w:color="auto"/>
                <w:bottom w:val="none" w:sz="0" w:space="0" w:color="auto"/>
                <w:right w:val="none" w:sz="0" w:space="0" w:color="auto"/>
              </w:divBdr>
            </w:div>
            <w:div w:id="295066013">
              <w:marLeft w:val="0"/>
              <w:marRight w:val="0"/>
              <w:marTop w:val="0"/>
              <w:marBottom w:val="0"/>
              <w:divBdr>
                <w:top w:val="none" w:sz="0" w:space="0" w:color="auto"/>
                <w:left w:val="none" w:sz="0" w:space="0" w:color="auto"/>
                <w:bottom w:val="none" w:sz="0" w:space="0" w:color="auto"/>
                <w:right w:val="none" w:sz="0" w:space="0" w:color="auto"/>
              </w:divBdr>
            </w:div>
            <w:div w:id="127935888">
              <w:marLeft w:val="0"/>
              <w:marRight w:val="0"/>
              <w:marTop w:val="0"/>
              <w:marBottom w:val="0"/>
              <w:divBdr>
                <w:top w:val="none" w:sz="0" w:space="0" w:color="auto"/>
                <w:left w:val="none" w:sz="0" w:space="0" w:color="auto"/>
                <w:bottom w:val="none" w:sz="0" w:space="0" w:color="auto"/>
                <w:right w:val="none" w:sz="0" w:space="0" w:color="auto"/>
              </w:divBdr>
            </w:div>
            <w:div w:id="627473160">
              <w:marLeft w:val="0"/>
              <w:marRight w:val="0"/>
              <w:marTop w:val="0"/>
              <w:marBottom w:val="0"/>
              <w:divBdr>
                <w:top w:val="none" w:sz="0" w:space="0" w:color="auto"/>
                <w:left w:val="none" w:sz="0" w:space="0" w:color="auto"/>
                <w:bottom w:val="none" w:sz="0" w:space="0" w:color="auto"/>
                <w:right w:val="none" w:sz="0" w:space="0" w:color="auto"/>
              </w:divBdr>
            </w:div>
            <w:div w:id="253708954">
              <w:marLeft w:val="0"/>
              <w:marRight w:val="0"/>
              <w:marTop w:val="0"/>
              <w:marBottom w:val="0"/>
              <w:divBdr>
                <w:top w:val="none" w:sz="0" w:space="0" w:color="auto"/>
                <w:left w:val="none" w:sz="0" w:space="0" w:color="auto"/>
                <w:bottom w:val="none" w:sz="0" w:space="0" w:color="auto"/>
                <w:right w:val="none" w:sz="0" w:space="0" w:color="auto"/>
              </w:divBdr>
            </w:div>
            <w:div w:id="164441528">
              <w:marLeft w:val="0"/>
              <w:marRight w:val="0"/>
              <w:marTop w:val="0"/>
              <w:marBottom w:val="0"/>
              <w:divBdr>
                <w:top w:val="none" w:sz="0" w:space="0" w:color="auto"/>
                <w:left w:val="none" w:sz="0" w:space="0" w:color="auto"/>
                <w:bottom w:val="none" w:sz="0" w:space="0" w:color="auto"/>
                <w:right w:val="none" w:sz="0" w:space="0" w:color="auto"/>
              </w:divBdr>
            </w:div>
            <w:div w:id="1984852142">
              <w:marLeft w:val="0"/>
              <w:marRight w:val="0"/>
              <w:marTop w:val="0"/>
              <w:marBottom w:val="0"/>
              <w:divBdr>
                <w:top w:val="none" w:sz="0" w:space="0" w:color="auto"/>
                <w:left w:val="none" w:sz="0" w:space="0" w:color="auto"/>
                <w:bottom w:val="none" w:sz="0" w:space="0" w:color="auto"/>
                <w:right w:val="none" w:sz="0" w:space="0" w:color="auto"/>
              </w:divBdr>
            </w:div>
            <w:div w:id="1634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B728D-1B01-4C23-BAE1-9B2DC2DF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33F3B397.dotm</Template>
  <TotalTime>0</TotalTime>
  <Pages>3</Pages>
  <Words>821</Words>
  <Characters>5465</Characters>
  <Application>Microsoft Office Word</Application>
  <DocSecurity>0</DocSecurity>
  <Lines>118</Lines>
  <Paragraphs>49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10</cp:revision>
  <cp:lastPrinted>2003-11-20T10:54:00Z</cp:lastPrinted>
  <dcterms:created xsi:type="dcterms:W3CDTF">2021-09-03T18:21:00Z</dcterms:created>
  <dcterms:modified xsi:type="dcterms:W3CDTF">2021-09-09T11:22:00Z</dcterms:modified>
</cp:coreProperties>
</file>